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79" w:rsidRDefault="00E24C79" w:rsidP="00613216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:rsidR="00E24C79" w:rsidRPr="00F77A61" w:rsidRDefault="00E24C79" w:rsidP="00613216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E24C79" w:rsidRPr="00F77A61" w:rsidRDefault="00E24C79" w:rsidP="00613216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Klinikleitung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E24C79" w:rsidRPr="00F77A61" w:rsidRDefault="00E24C79" w:rsidP="00613216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E24C79" w:rsidRPr="00F77A61" w:rsidRDefault="00E24C79" w:rsidP="00613216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:rsidR="00E24C79" w:rsidRDefault="00E24C79" w:rsidP="00613216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:rsidR="00E24C79" w:rsidRPr="00F77A61" w:rsidRDefault="00E24C79" w:rsidP="00E24C79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61AF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 am</w:t>
      </w:r>
      <w:r w:rsidR="0000737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07379" w:rsidRPr="000073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01.01.2023 (plus max. drei Monate)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CF29E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- </w:t>
      </w:r>
      <w:r w:rsidR="00CF29E1" w:rsidRPr="00CF29E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50 % Kliniktätigkeit ermöglicht (bezogen auf eine 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50 % Forschungstätigkeit</w:t>
      </w:r>
      <w:bookmarkStart w:id="3" w:name="_GoBack"/>
      <w:bookmarkEnd w:id="3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 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3"/>
        <w:gridCol w:w="3596"/>
      </w:tblGrid>
      <w:tr w:rsidR="00C267CE" w:rsidRPr="00007379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Klinikleit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  <w:r w:rsidR="00D80A40">
              <w:rPr>
                <w:rFonts w:ascii="Fira Sans" w:hAnsi="Fira Sans" w:cs="Calibri"/>
                <w:sz w:val="20"/>
                <w:szCs w:val="20"/>
                <w:lang w:val="de-DE"/>
              </w:rPr>
              <w:t>*</w:t>
            </w: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Kfm. Centrumsleit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  <w:r w:rsidR="00D80A40">
              <w:rPr>
                <w:rFonts w:ascii="Fira Sans" w:hAnsi="Fira Sans" w:cs="Calibri"/>
                <w:sz w:val="20"/>
                <w:szCs w:val="20"/>
                <w:lang w:val="de-DE"/>
              </w:rPr>
              <w:t>*</w:t>
            </w:r>
          </w:p>
        </w:tc>
      </w:tr>
    </w:tbl>
    <w:p w:rsidR="007F34A3" w:rsidRPr="00DE31E0" w:rsidRDefault="007F34A3" w:rsidP="00C267CE">
      <w:pPr>
        <w:outlineLvl w:val="0"/>
        <w:rPr>
          <w:rFonts w:ascii="Fira Sans" w:hAnsi="Fira Sans" w:cs="Calibri"/>
          <w:szCs w:val="22"/>
          <w:lang w:val="de-DE"/>
        </w:rPr>
      </w:pPr>
    </w:p>
    <w:sectPr w:rsidR="007F34A3" w:rsidRPr="00DE31E0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40" w:rsidRDefault="00D80A40" w:rsidP="00D80A40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  <w:p w:rsidR="00C41A6E" w:rsidRPr="00F77A61" w:rsidRDefault="00D80A40" w:rsidP="00D80A40">
    <w:pPr>
      <w:pStyle w:val="Footer"/>
      <w:tabs>
        <w:tab w:val="right" w:pos="9638"/>
      </w:tabs>
      <w:rPr>
        <w:sz w:val="18"/>
      </w:rPr>
    </w:pP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="00C41A6E" w:rsidRPr="00F77A61">
      <w:rPr>
        <w:sz w:val="18"/>
      </w:rPr>
      <w:fldChar w:fldCharType="begin"/>
    </w:r>
    <w:r w:rsidR="00C41A6E" w:rsidRPr="00F77A61">
      <w:rPr>
        <w:sz w:val="18"/>
      </w:rPr>
      <w:instrText>PAGE   \* MERGEFORMAT</w:instrText>
    </w:r>
    <w:r w:rsidR="00C41A6E" w:rsidRPr="00F77A61">
      <w:rPr>
        <w:sz w:val="18"/>
      </w:rPr>
      <w:fldChar w:fldCharType="separate"/>
    </w:r>
    <w:r w:rsidR="00007379" w:rsidRPr="00007379">
      <w:rPr>
        <w:noProof/>
        <w:sz w:val="18"/>
        <w:lang w:val="de-DE"/>
      </w:rPr>
      <w:t>1</w:t>
    </w:r>
    <w:r w:rsidR="00C41A6E" w:rsidRPr="00F77A61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F4" w:rsidRDefault="001A63A6" w:rsidP="00DE31E0">
    <w:pPr>
      <w:pStyle w:val="Header"/>
    </w:pPr>
    <w:r w:rsidRPr="001A63A6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067E49" wp14:editId="54279B13">
          <wp:simplePos x="0" y="0"/>
          <wp:positionH relativeFrom="column">
            <wp:posOffset>1838325</wp:posOffset>
          </wp:positionH>
          <wp:positionV relativeFrom="paragraph">
            <wp:posOffset>-38735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A63A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F5BE6DD" wp14:editId="43B49243">
          <wp:simplePos x="0" y="0"/>
          <wp:positionH relativeFrom="column">
            <wp:posOffset>3830320</wp:posOffset>
          </wp:positionH>
          <wp:positionV relativeFrom="paragraph">
            <wp:posOffset>69850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77A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77A" w:rsidRPr="00DE31E0" w:rsidRDefault="006A477A" w:rsidP="00DE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379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3A6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4EC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3D95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477A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D26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9E1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1AFA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A40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31E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4C79"/>
    <w:rsid w:val="00E25AF2"/>
    <w:rsid w:val="00E262E0"/>
    <w:rsid w:val="00E26C91"/>
    <w:rsid w:val="00E30FAF"/>
    <w:rsid w:val="00E31670"/>
    <w:rsid w:val="00E320F3"/>
    <w:rsid w:val="00E33911"/>
    <w:rsid w:val="00E34A35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01D6"/>
    <w:rsid w:val="00F733D0"/>
    <w:rsid w:val="00F7406C"/>
    <w:rsid w:val="00F7424A"/>
    <w:rsid w:val="00F76424"/>
    <w:rsid w:val="00F76B7A"/>
    <w:rsid w:val="00F77A6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,"/>
  <w14:docId w14:val="1B05E292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2103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12</cp:revision>
  <cp:lastPrinted>2016-08-15T14:16:00Z</cp:lastPrinted>
  <dcterms:created xsi:type="dcterms:W3CDTF">2020-02-12T13:10:00Z</dcterms:created>
  <dcterms:modified xsi:type="dcterms:W3CDTF">2022-07-07T11:22:00Z</dcterms:modified>
</cp:coreProperties>
</file>