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0A" w:rsidRPr="00323AF4" w:rsidRDefault="00CE79AC" w:rsidP="00C41FA8">
      <w:pPr>
        <w:autoSpaceDE w:val="0"/>
        <w:autoSpaceDN w:val="0"/>
        <w:adjustRightInd w:val="0"/>
        <w:spacing w:before="0" w:after="12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FÜR ASSISTENZÄRZT*INNEN: </w:t>
      </w:r>
      <w:r w:rsidR="00416965" w:rsidRPr="00392412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94DD5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der Förderung durch das </w:t>
      </w:r>
      <w:r w:rsidR="002243F7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</w:t>
      </w:r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Charité Digital </w:t>
      </w:r>
      <w:proofErr w:type="spellStart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</w:t>
      </w:r>
      <w:r w:rsidR="00323AF4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</w:p>
    <w:p w:rsidR="00416965" w:rsidRPr="00A74942" w:rsidRDefault="00416965" w:rsidP="00B12C83">
      <w:pPr>
        <w:autoSpaceDE w:val="0"/>
        <w:autoSpaceDN w:val="0"/>
        <w:adjustRightInd w:val="0"/>
        <w:jc w:val="left"/>
        <w:rPr>
          <w:rFonts w:ascii="Fira Sans" w:eastAsia="Times" w:hAnsi="Fira Sans" w:cstheme="minorHAnsi"/>
          <w:b/>
          <w:color w:val="003754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Hintergrund</w:t>
      </w:r>
      <w:r w:rsidRPr="00A74942">
        <w:rPr>
          <w:rFonts w:ascii="Fira Sans" w:eastAsia="Times" w:hAnsi="Fira Sans" w:cstheme="minorHAnsi"/>
          <w:b/>
          <w:color w:val="003754"/>
          <w:szCs w:val="22"/>
          <w:lang w:val="de-DE"/>
        </w:rPr>
        <w:t>:</w:t>
      </w:r>
    </w:p>
    <w:p w:rsidR="00416965" w:rsidRPr="001E18EE" w:rsidRDefault="00416965" w:rsidP="00B12C83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Um zu gewährleisten, dass Stellen, die durch die Teilnahme einer Ärztin/eines Arztes am </w:t>
      </w:r>
      <w:r w:rsidR="002753E9" w:rsidRPr="002753E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BIH </w:t>
      </w:r>
      <w:r w:rsidRPr="00A9275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Digital </w:t>
      </w:r>
      <w:proofErr w:type="spellStart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Program</w:t>
      </w:r>
      <w:r w:rsidR="008317BB">
        <w:rPr>
          <w:rFonts w:asciiTheme="majorHAnsi" w:eastAsia="Times" w:hAnsiTheme="majorHAnsi" w:cstheme="majorHAnsi"/>
          <w:sz w:val="20"/>
          <w:szCs w:val="20"/>
          <w:lang w:val="de-DE"/>
        </w:rPr>
        <w:t>m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frei werden, von der betreffenden Klinik nachbesetzt werden können und gleichzeitig die Weiterbeschäftigung der Kandidat*innen nach Beendigung des Programms sicherstellen zu können, gilt an der Charité </w:t>
      </w:r>
      <w:r w:rsidR="00EA569B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="00EA569B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die 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Verfahrensregelung zur Nachbesetzung von ärztlichen Weiterbildungsstellen und Weiterbeschäftigung von ärztlichen Mitarbeiter*innen während und nach Förderung durch ein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BIH 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Digital </w:t>
      </w:r>
      <w:proofErr w:type="spellStart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Programm oder eine GEROK-Stelle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. Hierfür muss folgender Passus von Ihrer Klinikleitung,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und – je nach F</w:t>
      </w:r>
      <w:r w:rsidR="00B01C4A">
        <w:rPr>
          <w:rFonts w:asciiTheme="majorHAnsi" w:eastAsia="Times" w:hAnsiTheme="majorHAnsi" w:cstheme="majorHAnsi"/>
          <w:sz w:val="20"/>
          <w:szCs w:val="20"/>
          <w:lang w:val="de-DE"/>
        </w:rPr>
        <w:t>inanzierung der Stelle –</w:t>
      </w:r>
      <w:r w:rsidR="00B9029F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vom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2753E9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</w:t>
      </w:r>
      <w:r w:rsidR="00B01C4A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oder </w:t>
      </w:r>
      <w:r w:rsidR="00B9029F"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von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der kaufmännischen </w:t>
      </w:r>
      <w:r w:rsidR="00B01C4A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 der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Fakultät unterschrieben werden.</w:t>
      </w:r>
    </w:p>
    <w:p w:rsidR="00416965" w:rsidRPr="001E18EE" w:rsidRDefault="00416965" w:rsidP="00B12C83">
      <w:pPr>
        <w:autoSpaceDE w:val="0"/>
        <w:autoSpaceDN w:val="0"/>
        <w:adjustRightInd w:val="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:rsidR="00416965" w:rsidRPr="001E18EE" w:rsidRDefault="00416965" w:rsidP="00B12C83">
      <w:pPr>
        <w:autoSpaceDE w:val="0"/>
        <w:autoSpaceDN w:val="0"/>
        <w:adjustRightInd w:val="0"/>
        <w:spacing w:before="0" w:after="12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Klinikleitung zur Unterschrift vor. Die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 Ist Ihre Stelle über die Krankenversorgung finanziert, benötig</w:t>
      </w:r>
      <w:r w:rsidR="004E7A04">
        <w:rPr>
          <w:rFonts w:asciiTheme="majorHAnsi" w:eastAsia="Times" w:hAnsiTheme="majorHAnsi" w:cstheme="majorHAnsi"/>
          <w:sz w:val="20"/>
          <w:szCs w:val="20"/>
          <w:lang w:val="de-DE"/>
        </w:rPr>
        <w:t>en wir noch die Unterschrift des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kaufmännischen </w:t>
      </w:r>
      <w:r w:rsidR="004E7A04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(Herr Dr. </w:t>
      </w:r>
      <w:proofErr w:type="spellStart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Wauer</w:t>
      </w:r>
      <w:proofErr w:type="spellEnd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).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Ist Ihre Stelle über die Fakultät finanziert, benötigen wir die Unterschrift der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4E7A04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der Fakultät (Frau Großkopff). Diese sollen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entsprechend von Ihrer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eingeholt werden.</w:t>
      </w:r>
    </w:p>
    <w:p w:rsidR="00416965" w:rsidRPr="001F655B" w:rsidRDefault="00416965" w:rsidP="00C830CB">
      <w:pPr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 w:rsid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:rsidR="00D74352" w:rsidRDefault="00416965" w:rsidP="00C830CB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</w:t>
      </w:r>
      <w:r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</w:t>
      </w:r>
      <w:r w:rsidRPr="001E18EE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Universitätsmedizin Berlin</w:t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33B0A" w:rsidRPr="00CC62BF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94DD5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Förderbeginn über eine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Arbeitsvertrag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verfügen wird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="002E52D1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der 50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% Kliniktätigkeit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(bezogen auf eine Vollzeitbeschäftigung)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und 50</w:t>
      </w:r>
      <w:r w:rsidR="00672DAF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Forschungstätigkeit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 wobei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E52D1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</w:t>
      </w:r>
      <w:r w:rsidR="00F33B0A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der Kostenübernahme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einer vollen Stelle 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871A5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A3386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871A5A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</w:t>
      </w:r>
      <w:r w:rsidR="00CC2728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ann der Klinikanteil bis auf 20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einer vollen Stelle reduziert werden.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2" w:name="Text49"/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B12C83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C62BF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EB5D58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</w:t>
      </w:r>
      <w:bookmarkStart w:id="3" w:name="_GoBack"/>
      <w:bookmarkEnd w:id="3"/>
      <w:r w:rsidR="00EB5D58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nahme am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B12C83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865C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0E6A66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7B3C7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3C0F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garantiert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während der Weiter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bookmarkStart w:id="4" w:name="Text50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5" w:name="Text4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57DB0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2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zur Erreichung der Facharztreife.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Dies betrifft ggf. auch die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</w:t>
      </w:r>
      <w:r w:rsid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Elternzeit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 ermöglichen (bis zu 18 Monate pro Kind (max. 36 Monate)).</w:t>
      </w:r>
      <w:r w:rsidR="006E503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Jahresplanungen berücksichtigt. Außerdem gewährleisten wir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3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8" w:name="Text4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</w:t>
      </w:r>
      <w:r w:rsidR="001A5755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9" w:name="Text54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und 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>nicht-klinische</w:t>
      </w:r>
      <w:r w:rsidR="0046198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 Ich bin m</w:t>
      </w:r>
      <w:r w:rsidR="00CD2695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0" w:name="Text55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1" w:name="Text4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1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nicht fortgesetzt werden kann, sollten diese Vereinbarungen nicht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p w:rsidR="005F2173" w:rsidRPr="005F2173" w:rsidRDefault="005F2173" w:rsidP="005F2173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iCs/>
          <w:sz w:val="12"/>
          <w:szCs w:val="21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2"/>
        <w:gridCol w:w="1843"/>
        <w:gridCol w:w="2403"/>
      </w:tblGrid>
      <w:tr w:rsidR="005F2173" w:rsidRPr="00B46682" w:rsidTr="004C77BB">
        <w:trPr>
          <w:jc w:val="right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73" w:rsidRPr="005F2173" w:rsidRDefault="00172A53" w:rsidP="002B52F7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="005F2173"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094DD5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="005F2173"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 w:rsidR="009854D7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="005F2173"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Kostenstelle(n) finanziert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73" w:rsidRPr="005F2173" w:rsidRDefault="005F2173" w:rsidP="005F2173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5F2173" w:rsidRPr="00B46682" w:rsidTr="004C77BB">
        <w:trPr>
          <w:jc w:val="right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73" w:rsidRPr="005F2173" w:rsidRDefault="005F2173" w:rsidP="002B52F7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="00172A53"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="00172A53"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172A53"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172A53"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172A53"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="00172A53"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 w:rsidR="00172A5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+ Name"/>
                  </w:textInput>
                </w:ffData>
              </w:fldChar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="00094DD5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 + Name</w:t>
            </w:r>
            <w:r w:rsidR="00094DD5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 w:rsidR="00F2773C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73" w:rsidRPr="005F2173" w:rsidRDefault="005F2173" w:rsidP="005F2173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5F2173" w:rsidRPr="00B46682" w:rsidTr="004C77BB">
        <w:trPr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173" w:rsidRPr="00951D8F" w:rsidRDefault="005F2173" w:rsidP="00F3643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5F2173" w:rsidRPr="00951D8F" w:rsidRDefault="005F2173" w:rsidP="00F3643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5F2173" w:rsidRPr="00951D8F" w:rsidRDefault="005F2173" w:rsidP="00F3643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173" w:rsidRPr="00951D8F" w:rsidRDefault="005F2173" w:rsidP="00F36439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173" w:rsidRPr="00951D8F" w:rsidRDefault="005F2173" w:rsidP="00F36439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416965" w:rsidRPr="00A74942" w:rsidTr="004C77BB">
        <w:trPr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65" w:rsidRPr="00951D8F" w:rsidRDefault="00416965" w:rsidP="00B12C83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65" w:rsidRPr="00951D8F" w:rsidRDefault="00416965" w:rsidP="00B12C83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65" w:rsidRPr="00951D8F" w:rsidRDefault="00416965" w:rsidP="00B12C83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416965" w:rsidRPr="00A74942" w:rsidTr="004C77BB">
        <w:trPr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965" w:rsidRPr="00951D8F" w:rsidRDefault="00416965" w:rsidP="00F3643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416965" w:rsidRPr="00951D8F" w:rsidRDefault="00416965" w:rsidP="00F3643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416965" w:rsidRPr="005C0341" w:rsidRDefault="00416965" w:rsidP="00F3643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965" w:rsidRPr="00951D8F" w:rsidRDefault="00416965" w:rsidP="00F36439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965" w:rsidRPr="00951D8F" w:rsidRDefault="00416965" w:rsidP="00F3643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416965" w:rsidRPr="00A74942" w:rsidTr="004C77BB">
        <w:trPr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65" w:rsidRPr="00951D8F" w:rsidRDefault="00416965" w:rsidP="00B12C83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65" w:rsidRPr="00951D8F" w:rsidRDefault="00416965" w:rsidP="00B12C83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65" w:rsidRPr="00951D8F" w:rsidRDefault="00416965" w:rsidP="00B12C83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416965" w:rsidRPr="00A74942" w:rsidTr="004C77BB">
        <w:trPr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B12C83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392412" w:rsidRPr="00951D8F" w:rsidRDefault="00392412" w:rsidP="00B12C83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416965" w:rsidRPr="00951D8F" w:rsidRDefault="00416965" w:rsidP="00B12C83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B12C83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B12C83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416965" w:rsidRPr="00F2773C" w:rsidTr="004C77BB">
        <w:trPr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F2773C" w:rsidP="0027535D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="0039241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fm. </w:t>
            </w:r>
            <w:r w:rsidR="002753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Klinikum bzw.</w:t>
            </w:r>
            <w:r w:rsidR="00366A90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="0039241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fm. </w:t>
            </w:r>
            <w:r w:rsidR="002753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65" w:rsidRPr="00951D8F" w:rsidRDefault="00416965" w:rsidP="00B12C83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65" w:rsidRPr="00951D8F" w:rsidRDefault="00416965" w:rsidP="00B12C83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</w:tbl>
    <w:p w:rsidR="000B1889" w:rsidRPr="00F2773C" w:rsidRDefault="000B1889" w:rsidP="008173F1">
      <w:pPr>
        <w:rPr>
          <w:sz w:val="2"/>
          <w:szCs w:val="2"/>
          <w:lang w:val="de-DE"/>
        </w:rPr>
      </w:pPr>
    </w:p>
    <w:sectPr w:rsidR="000B1889" w:rsidRPr="00F2773C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8B" w:rsidRDefault="0065548B">
      <w:r>
        <w:separator/>
      </w:r>
    </w:p>
  </w:endnote>
  <w:endnote w:type="continuationSeparator" w:id="0">
    <w:p w:rsidR="0065548B" w:rsidRDefault="006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F52919" w:rsidRPr="00F52919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8B" w:rsidRDefault="0065548B">
      <w:r>
        <w:separator/>
      </w:r>
    </w:p>
  </w:footnote>
  <w:footnote w:type="continuationSeparator" w:id="0">
    <w:p w:rsidR="0065548B" w:rsidRDefault="0065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9418A1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-87044</wp:posOffset>
              </wp:positionH>
              <wp:positionV relativeFrom="paragraph">
                <wp:posOffset>-6936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68A0E4" id="Group 1" o:spid="_x0000_s1026" style="position:absolute;margin-left:-6.85pt;margin-top:-.55pt;width:498.6pt;height:64.1pt;z-index:251660288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Ij2Jp&#10;4AAAAAo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:rsidR="00CE78A3" w:rsidRDefault="00CE78A3" w:rsidP="00E82FBE">
    <w:pPr>
      <w:pStyle w:val="Header"/>
    </w:pPr>
  </w:p>
  <w:p w:rsidR="00CE78A3" w:rsidRDefault="00CE78A3" w:rsidP="00E82FBE">
    <w:pPr>
      <w:pStyle w:val="Header"/>
    </w:pPr>
  </w:p>
  <w:p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28D"/>
    <w:multiLevelType w:val="hybridMultilevel"/>
    <w:tmpl w:val="A36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4DD5"/>
    <w:rsid w:val="000969F1"/>
    <w:rsid w:val="000A00E4"/>
    <w:rsid w:val="000A2D38"/>
    <w:rsid w:val="000A3386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3E18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A66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58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A53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755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00B2"/>
    <w:rsid w:val="001C2C63"/>
    <w:rsid w:val="001C6413"/>
    <w:rsid w:val="001C6F30"/>
    <w:rsid w:val="001C7BC8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55B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55D8"/>
    <w:rsid w:val="002160A1"/>
    <w:rsid w:val="00216371"/>
    <w:rsid w:val="00216674"/>
    <w:rsid w:val="00216DD7"/>
    <w:rsid w:val="002200DB"/>
    <w:rsid w:val="00220286"/>
    <w:rsid w:val="002205B9"/>
    <w:rsid w:val="002243F7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535D"/>
    <w:rsid w:val="002753E9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040"/>
    <w:rsid w:val="002A5E9B"/>
    <w:rsid w:val="002A6B77"/>
    <w:rsid w:val="002A7132"/>
    <w:rsid w:val="002B034E"/>
    <w:rsid w:val="002B1350"/>
    <w:rsid w:val="002B15C4"/>
    <w:rsid w:val="002B2B42"/>
    <w:rsid w:val="002B3287"/>
    <w:rsid w:val="002B3FDF"/>
    <w:rsid w:val="002B52F7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2D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0A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3AF4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4E39"/>
    <w:rsid w:val="00366812"/>
    <w:rsid w:val="00366A90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2412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FBB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5CB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198B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1E1D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C77BB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E7A04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2BAC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290C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E51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0341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173"/>
    <w:rsid w:val="005F2243"/>
    <w:rsid w:val="005F2839"/>
    <w:rsid w:val="005F2FC3"/>
    <w:rsid w:val="005F2FEC"/>
    <w:rsid w:val="005F3279"/>
    <w:rsid w:val="005F4116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6A7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548B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2DAF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03F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3C74"/>
    <w:rsid w:val="007B5BC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173F1"/>
    <w:rsid w:val="00821A2E"/>
    <w:rsid w:val="008225A1"/>
    <w:rsid w:val="00822BC4"/>
    <w:rsid w:val="00822ECE"/>
    <w:rsid w:val="0082419A"/>
    <w:rsid w:val="00824606"/>
    <w:rsid w:val="00824808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5C07"/>
    <w:rsid w:val="008665F1"/>
    <w:rsid w:val="008669DB"/>
    <w:rsid w:val="00866C52"/>
    <w:rsid w:val="008715B1"/>
    <w:rsid w:val="00871A5A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0E7A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902"/>
    <w:rsid w:val="00903E36"/>
    <w:rsid w:val="00904F44"/>
    <w:rsid w:val="009057B7"/>
    <w:rsid w:val="00906310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D5E"/>
    <w:rsid w:val="00935E37"/>
    <w:rsid w:val="009376FA"/>
    <w:rsid w:val="009402A3"/>
    <w:rsid w:val="009418A1"/>
    <w:rsid w:val="009428AC"/>
    <w:rsid w:val="00943EF0"/>
    <w:rsid w:val="00945172"/>
    <w:rsid w:val="00947649"/>
    <w:rsid w:val="00947C64"/>
    <w:rsid w:val="00950011"/>
    <w:rsid w:val="0095025F"/>
    <w:rsid w:val="0095093B"/>
    <w:rsid w:val="00951D8F"/>
    <w:rsid w:val="00951FF5"/>
    <w:rsid w:val="009524A1"/>
    <w:rsid w:val="009528F1"/>
    <w:rsid w:val="00953B32"/>
    <w:rsid w:val="00955001"/>
    <w:rsid w:val="009558E8"/>
    <w:rsid w:val="00955C4E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4D7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829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357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759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04BC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C4A"/>
    <w:rsid w:val="00B01F96"/>
    <w:rsid w:val="00B0236F"/>
    <w:rsid w:val="00B02BFA"/>
    <w:rsid w:val="00B03923"/>
    <w:rsid w:val="00B03E91"/>
    <w:rsid w:val="00B10238"/>
    <w:rsid w:val="00B10408"/>
    <w:rsid w:val="00B11339"/>
    <w:rsid w:val="00B11C84"/>
    <w:rsid w:val="00B12322"/>
    <w:rsid w:val="00B12C83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682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51CA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081"/>
    <w:rsid w:val="00B85300"/>
    <w:rsid w:val="00B86B33"/>
    <w:rsid w:val="00B86B65"/>
    <w:rsid w:val="00B86E43"/>
    <w:rsid w:val="00B9029F"/>
    <w:rsid w:val="00B906C5"/>
    <w:rsid w:val="00B91BA8"/>
    <w:rsid w:val="00B933DE"/>
    <w:rsid w:val="00B9414C"/>
    <w:rsid w:val="00B964E7"/>
    <w:rsid w:val="00B969EA"/>
    <w:rsid w:val="00B96B7B"/>
    <w:rsid w:val="00BA311A"/>
    <w:rsid w:val="00BA3718"/>
    <w:rsid w:val="00BA6AD3"/>
    <w:rsid w:val="00BA7B29"/>
    <w:rsid w:val="00BB24E4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0485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1FA8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57DB0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30CB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2728"/>
    <w:rsid w:val="00CC34CA"/>
    <w:rsid w:val="00CC4789"/>
    <w:rsid w:val="00CC57D6"/>
    <w:rsid w:val="00CC62BF"/>
    <w:rsid w:val="00CC650B"/>
    <w:rsid w:val="00CC69B3"/>
    <w:rsid w:val="00CC6D29"/>
    <w:rsid w:val="00CC7576"/>
    <w:rsid w:val="00CC7B12"/>
    <w:rsid w:val="00CD1884"/>
    <w:rsid w:val="00CD2323"/>
    <w:rsid w:val="00CD2695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9AC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32FA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352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40B1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940"/>
    <w:rsid w:val="00DC2C02"/>
    <w:rsid w:val="00DC58A5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0DFB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69B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5D58"/>
    <w:rsid w:val="00EB6347"/>
    <w:rsid w:val="00EB686E"/>
    <w:rsid w:val="00EB6BB8"/>
    <w:rsid w:val="00EC1762"/>
    <w:rsid w:val="00EC1F5E"/>
    <w:rsid w:val="00EC22DA"/>
    <w:rsid w:val="00EC456B"/>
    <w:rsid w:val="00EC48FF"/>
    <w:rsid w:val="00EC56AC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73C"/>
    <w:rsid w:val="00F27BF3"/>
    <w:rsid w:val="00F30A4E"/>
    <w:rsid w:val="00F311AF"/>
    <w:rsid w:val="00F32312"/>
    <w:rsid w:val="00F32D8A"/>
    <w:rsid w:val="00F33B0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19"/>
    <w:rsid w:val="00F52971"/>
    <w:rsid w:val="00F53426"/>
    <w:rsid w:val="00F53ACA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2737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,"/>
  <w14:docId w14:val="76F9FDEA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3E5B-7213-4026-AE40-316440C3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4305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169</cp:revision>
  <cp:lastPrinted>2018-02-26T12:56:00Z</cp:lastPrinted>
  <dcterms:created xsi:type="dcterms:W3CDTF">2019-02-14T10:47:00Z</dcterms:created>
  <dcterms:modified xsi:type="dcterms:W3CDTF">2021-09-06T09:54:00Z</dcterms:modified>
</cp:coreProperties>
</file>