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46" w:rsidRDefault="00AE6146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:rsidR="00C267CE" w:rsidRPr="007B1D14" w:rsidRDefault="00A56F23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7B1D14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</w:t>
      </w:r>
      <w:r w:rsidR="007A5B25" w:rsidRPr="007B1D14">
        <w:rPr>
          <w:rFonts w:ascii="Calibri" w:hAnsi="Calibri" w:cs="Calibri"/>
          <w:b/>
          <w:color w:val="C12075"/>
          <w:sz w:val="27"/>
          <w:szCs w:val="27"/>
          <w:lang w:val="de-DE"/>
        </w:rPr>
        <w:t>*INNEN</w:t>
      </w:r>
      <w:r w:rsidRPr="007B1D1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AUS DEM AUSLAND: Formblatt zur Bestätigung </w:t>
      </w:r>
      <w:r w:rsidR="00807FDF" w:rsidRPr="007B1D14">
        <w:rPr>
          <w:rFonts w:ascii="Calibri" w:hAnsi="Calibri" w:cs="Calibri"/>
          <w:b/>
          <w:color w:val="C12075"/>
          <w:sz w:val="27"/>
          <w:szCs w:val="27"/>
          <w:lang w:val="de-DE"/>
        </w:rPr>
        <w:t>über den</w:t>
      </w:r>
      <w:r w:rsidRPr="007B1D1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Erhalt einer Haushaltsstelle an der Charité – Universitätsmedizin Berlin</w:t>
      </w:r>
    </w:p>
    <w:p w:rsidR="00C267CE" w:rsidRPr="007B1D14" w:rsidRDefault="00C267CE" w:rsidP="007B1D1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</w:p>
    <w:p w:rsidR="00AE6146" w:rsidRPr="007B1D14" w:rsidRDefault="00AE6146" w:rsidP="007B1D1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</w:p>
    <w:p w:rsidR="00C267CE" w:rsidRDefault="00C267CE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:rsidR="00B67416" w:rsidRPr="007B1D14" w:rsidRDefault="00B67416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8"/>
          <w:szCs w:val="22"/>
          <w:lang w:val="de-DE"/>
        </w:rPr>
      </w:pPr>
    </w:p>
    <w:p w:rsidR="00C267CE" w:rsidRPr="007B1D14" w:rsidRDefault="00C267CE" w:rsidP="007B1D14">
      <w:pPr>
        <w:autoSpaceDE w:val="0"/>
        <w:autoSpaceDN w:val="0"/>
        <w:adjustRightInd w:val="0"/>
        <w:spacing w:before="0" w:line="360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Um zu gewährleisten, dass eine Ärztin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/ein Arzt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, die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/der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aus dem Ausland nach Deutschland zurückkehrt, </w:t>
      </w:r>
      <w:r w:rsidR="00CB34FB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über das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BIH Charité </w:t>
      </w:r>
      <w:r w:rsidR="00F03598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Junior </w:t>
      </w:r>
      <w:r w:rsidR="00E84970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Digital </w:t>
      </w:r>
      <w:proofErr w:type="spellStart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Clinic</w:t>
      </w:r>
      <w:r w:rsidR="00CC3A3E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ian</w:t>
      </w:r>
      <w:proofErr w:type="spellEnd"/>
      <w:r w:rsidR="00CC3A3E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Scientist </w:t>
      </w:r>
      <w:proofErr w:type="spellStart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Program</w:t>
      </w:r>
      <w:proofErr w:type="spellEnd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CB34FB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gefördert werden kann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, muss der Kandida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t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in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/dem Kandidaten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eine volle Haushaltsstelle an der Charité – Universitätsmedizin Berlin verbindlich in Aussicht gestellt werden.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Hierfür muss folgender Passus </w:t>
      </w:r>
      <w:r w:rsidR="00610D44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von der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Klinikleit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ung </w:t>
      </w:r>
      <w:r w:rsidR="00105EC1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und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D35FAC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der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kaufmännischen Centrumsleit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ung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unterschrieben werden.</w:t>
      </w:r>
    </w:p>
    <w:p w:rsidR="00C267CE" w:rsidRPr="00C267CE" w:rsidRDefault="00C267CE" w:rsidP="00C267CE">
      <w:pPr>
        <w:autoSpaceDE w:val="0"/>
        <w:autoSpaceDN w:val="0"/>
        <w:adjustRightInd w:val="0"/>
        <w:spacing w:before="0"/>
        <w:jc w:val="left"/>
        <w:rPr>
          <w:rFonts w:ascii="Calibri" w:eastAsia="Times" w:hAnsi="Calibri" w:cs="Calibri"/>
          <w:sz w:val="18"/>
          <w:szCs w:val="22"/>
          <w:lang w:val="de-DE"/>
        </w:rPr>
      </w:pPr>
    </w:p>
    <w:p w:rsidR="00C267CE" w:rsidRDefault="00C267CE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B67416" w:rsidRPr="007B1D14" w:rsidRDefault="00B67416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8"/>
          <w:szCs w:val="22"/>
          <w:lang w:val="de-DE"/>
        </w:rPr>
      </w:pPr>
    </w:p>
    <w:p w:rsidR="00667043" w:rsidRDefault="00C267CE" w:rsidP="007B1D14">
      <w:pPr>
        <w:autoSpaceDE w:val="0"/>
        <w:autoSpaceDN w:val="0"/>
        <w:adjustRightInd w:val="0"/>
        <w:spacing w:before="0" w:line="360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Bitte füllen Sie die Felder im Text aus und legen Sie dieses Formblatt Ihre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r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150EAB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zukünftigen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Klinikleit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 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Die Klinikleitung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sollte dann die Unterschrift der kaufmännischen Centrumsleit</w:t>
      </w:r>
      <w:r w:rsidR="004244EE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ung einholen.</w:t>
      </w:r>
    </w:p>
    <w:p w:rsidR="00AE6146" w:rsidRPr="007B1D14" w:rsidRDefault="00AE6146" w:rsidP="007B1D14">
      <w:pPr>
        <w:autoSpaceDE w:val="0"/>
        <w:autoSpaceDN w:val="0"/>
        <w:adjustRightInd w:val="0"/>
        <w:spacing w:before="0" w:line="360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C267CE" w:rsidRPr="00F97141" w:rsidRDefault="00C267CE" w:rsidP="00C267CE">
      <w:pPr>
        <w:outlineLvl w:val="0"/>
        <w:rPr>
          <w:rFonts w:ascii="Calibri" w:eastAsia="Times" w:hAnsi="Calibri" w:cs="Calibri"/>
          <w:szCs w:val="22"/>
          <w:lang w:val="de-DE"/>
        </w:rPr>
      </w:pPr>
      <w:r w:rsidRPr="00F97141">
        <w:rPr>
          <w:rFonts w:ascii="Calibri" w:eastAsia="Times" w:hAnsi="Calibri" w:cs="Calibri"/>
          <w:szCs w:val="22"/>
          <w:lang w:val="de-DE"/>
        </w:rPr>
        <w:t>*****************************************************************************</w:t>
      </w:r>
      <w:r>
        <w:rPr>
          <w:rFonts w:ascii="Calibri" w:eastAsia="Times" w:hAnsi="Calibri" w:cs="Calibri"/>
          <w:szCs w:val="22"/>
          <w:lang w:val="de-DE"/>
        </w:rPr>
        <w:t>**********</w:t>
      </w:r>
    </w:p>
    <w:p w:rsidR="00AE6146" w:rsidRDefault="00AE6146" w:rsidP="00C267CE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AE6146" w:rsidRDefault="00AE6146" w:rsidP="00C267CE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AE6146" w:rsidRDefault="00AE6146" w:rsidP="00C267CE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011717" w:rsidRPr="007B1D14" w:rsidRDefault="00C267CE" w:rsidP="007B1D14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*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in der Klinik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</w:t>
      </w:r>
      <w:r w:rsidR="005F765A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–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Universitätsmedizin Berlin, dass 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2" w:name="Text44"/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Vorname+Name</w:t>
      </w:r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zum 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[Datum]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volle Haushaltsstelle </w:t>
      </w:r>
      <w:r w:rsidR="00D34193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Klinik erhält, die 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ihr/ihm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 Du</w:t>
      </w:r>
      <w:r w:rsidR="00AD07E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rchführung des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F03598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Junior </w:t>
      </w:r>
      <w:r w:rsidR="00E8497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Digital </w:t>
      </w:r>
      <w:proofErr w:type="spellStart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345A8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ian</w:t>
      </w:r>
      <w:proofErr w:type="spellEnd"/>
      <w:r w:rsidR="00345A8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Scientist </w:t>
      </w:r>
      <w:r w:rsidR="00AD07E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ermöglicht. </w:t>
      </w:r>
      <w:r w:rsidR="00AD07E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beinhaltet auch die Zurverfügungstellung der Infrastruktur, welche für die Durchführung </w:t>
      </w:r>
      <w:proofErr w:type="gramStart"/>
      <w:r w:rsidR="00AD07E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Junior</w:t>
      </w:r>
      <w:proofErr w:type="gramEnd"/>
      <w:r w:rsidR="00AD07E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8497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Digital </w:t>
      </w:r>
      <w:proofErr w:type="spellStart"/>
      <w:r w:rsidR="00AD07E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Clinician</w:t>
      </w:r>
      <w:proofErr w:type="spellEnd"/>
      <w:r w:rsidR="00AD07E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Scientist Projektes notwendig ist.</w:t>
      </w:r>
      <w:r w:rsidR="00F044B9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Ausbildung von 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5"/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4" w:name="Text48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 w:rsidR="00E8497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Digital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345A8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ian</w:t>
      </w:r>
      <w:proofErr w:type="spellEnd"/>
      <w:r w:rsidR="00345A8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Scientist im Rahmen des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F03598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Junior </w:t>
      </w:r>
      <w:r w:rsidR="00E8497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Digital </w:t>
      </w:r>
      <w:bookmarkStart w:id="5" w:name="_GoBack"/>
      <w:bookmarkEnd w:id="5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A8647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ian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Scientist Programms </w:t>
      </w:r>
      <w:r w:rsidR="008A5C69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Falle einer positiven Förderentscheidung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nicht </w:t>
      </w:r>
      <w:r w:rsidR="006539DA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begonnen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 kann, </w:t>
      </w:r>
      <w:r w:rsidR="009E10F3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wenn</w:t>
      </w:r>
      <w:r w:rsidR="006539DA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keine Haushaltsstelle zur Verfügung gestellt </w:t>
      </w:r>
      <w:r w:rsidR="009E10F3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70"/>
        <w:gridCol w:w="2373"/>
        <w:gridCol w:w="3595"/>
      </w:tblGrid>
      <w:tr w:rsidR="00C267CE" w:rsidRPr="00E84970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Pr="00612DFF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Klinikleit</w:t>
            </w:r>
            <w:r w:rsidR="007A5B25">
              <w:rPr>
                <w:rFonts w:ascii="Calibri" w:hAnsi="Calibri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Pr="00612DFF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Kfm. Centrumsleit</w:t>
            </w:r>
            <w:r w:rsidR="007A5B25">
              <w:rPr>
                <w:rFonts w:ascii="Calibri" w:hAnsi="Calibri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</w:tbl>
    <w:p w:rsidR="007F34A3" w:rsidRPr="00C267CE" w:rsidRDefault="007F34A3" w:rsidP="00C267CE">
      <w:pPr>
        <w:outlineLvl w:val="0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7B1D14" w:rsidRDefault="00C41A6E">
    <w:pPr>
      <w:pStyle w:val="Fuzeile"/>
      <w:jc w:val="right"/>
      <w:rPr>
        <w:sz w:val="18"/>
      </w:rPr>
    </w:pPr>
    <w:r w:rsidRPr="007B1D14">
      <w:rPr>
        <w:sz w:val="18"/>
      </w:rPr>
      <w:fldChar w:fldCharType="begin"/>
    </w:r>
    <w:r w:rsidRPr="007B1D14">
      <w:rPr>
        <w:sz w:val="18"/>
      </w:rPr>
      <w:instrText>PAGE   \* MERGEFORMAT</w:instrText>
    </w:r>
    <w:r w:rsidRPr="007B1D14">
      <w:rPr>
        <w:sz w:val="18"/>
      </w:rPr>
      <w:fldChar w:fldCharType="separate"/>
    </w:r>
    <w:r w:rsidR="00E84970" w:rsidRPr="00E84970">
      <w:rPr>
        <w:noProof/>
        <w:sz w:val="18"/>
        <w:lang w:val="de-DE"/>
      </w:rPr>
      <w:t>1</w:t>
    </w:r>
    <w:r w:rsidRPr="007B1D14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595"/>
      <w:gridCol w:w="148"/>
    </w:tblGrid>
    <w:tr w:rsidR="00F57226" w:rsidRPr="00E84970" w:rsidTr="00E7313D">
      <w:trPr>
        <w:trHeight w:val="1209"/>
      </w:trPr>
      <w:tc>
        <w:tcPr>
          <w:tcW w:w="9595" w:type="dxa"/>
        </w:tcPr>
        <w:tbl>
          <w:tblPr>
            <w:tblW w:w="9461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967"/>
            <w:gridCol w:w="7494"/>
          </w:tblGrid>
          <w:tr w:rsidR="00155A6B" w:rsidRPr="00E84970" w:rsidTr="00E7313D">
            <w:trPr>
              <w:trHeight w:val="1224"/>
            </w:trPr>
            <w:tc>
              <w:tcPr>
                <w:tcW w:w="1967" w:type="dxa"/>
              </w:tcPr>
              <w:p w:rsidR="00155A6B" w:rsidRPr="00221418" w:rsidRDefault="007A5B25" w:rsidP="00CD1884">
                <w:pPr>
                  <w:pStyle w:val="Kopfzeile"/>
                  <w:spacing w:before="0"/>
                  <w:jc w:val="left"/>
                  <w:rPr>
                    <w:rFonts w:cs="Arial"/>
                    <w:b/>
                    <w:color w:val="5F5F5F"/>
                    <w:sz w:val="26"/>
                    <w:szCs w:val="26"/>
                  </w:rPr>
                </w:pPr>
                <w:r>
                  <w:rPr>
                    <w:noProof/>
                    <w:lang w:val="de-DE" w:eastAsia="de-DE"/>
                  </w:rPr>
                  <w:drawing>
                    <wp:anchor distT="0" distB="0" distL="114300" distR="114300" simplePos="0" relativeHeight="251660288" behindDoc="0" locked="0" layoutInCell="1" allowOverlap="1" wp14:anchorId="229666B7" wp14:editId="7EEF4614">
                      <wp:simplePos x="0" y="0"/>
                      <wp:positionH relativeFrom="column">
                        <wp:posOffset>-77552</wp:posOffset>
                      </wp:positionH>
                      <wp:positionV relativeFrom="paragraph">
                        <wp:posOffset>12700</wp:posOffset>
                      </wp:positionV>
                      <wp:extent cx="1724025" cy="716280"/>
                      <wp:effectExtent l="0" t="0" r="9525" b="7620"/>
                      <wp:wrapNone/>
                      <wp:docPr id="46" name="Picture 5" descr="\\Charite.de\Centren\Partner\BIH\Academy\4.1_Clinical\CSP\Veranstaltungen\Symposium\2016\Grafik\Wortmarke Final\BIH_CCSP_Wortmarke_2016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Charite.de\Centren\Partner\BIH\Academy\4.1_Clinical\CSP\Veranstaltungen\Symposium\2016\Grafik\Wortmarke Final\BIH_CCSP_Wortmarke_2016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494" w:type="dxa"/>
                <w:vAlign w:val="center"/>
              </w:tcPr>
              <w:p w:rsidR="00155A6B" w:rsidRPr="00FA40F1" w:rsidRDefault="00365C02" w:rsidP="00A56F23">
                <w:pPr>
                  <w:ind w:right="-5"/>
                  <w:jc w:val="right"/>
                  <w:rPr>
                    <w:rFonts w:eastAsia="Times" w:cs="Arial"/>
                    <w:b/>
                    <w:i/>
                    <w:sz w:val="20"/>
                    <w:szCs w:val="28"/>
                    <w:lang w:val="de-DE"/>
                  </w:rPr>
                </w:pPr>
                <w:r w:rsidRPr="00E7313D">
                  <w:rPr>
                    <w:rFonts w:ascii="Calibri" w:hAnsi="Calibri"/>
                    <w:noProof/>
                    <w:sz w:val="28"/>
                    <w:szCs w:val="28"/>
                    <w:lang w:val="de-DE" w:eastAsia="de-DE"/>
                  </w:rPr>
                  <w:drawing>
                    <wp:anchor distT="0" distB="0" distL="114300" distR="114300" simplePos="0" relativeHeight="251657216" behindDoc="0" locked="0" layoutInCell="1" allowOverlap="1" wp14:anchorId="2F80706D" wp14:editId="6D65C702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2540</wp:posOffset>
                      </wp:positionV>
                      <wp:extent cx="1680210" cy="861060"/>
                      <wp:effectExtent l="0" t="0" r="0" b="0"/>
                      <wp:wrapNone/>
                      <wp:docPr id="48" name="Picture 1" descr="BIG_Wortmarke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IG_Wortmarke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1111" t="12950" b="1295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210" cy="861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E7313D">
                  <w:rPr>
                    <w:noProof/>
                    <w:sz w:val="28"/>
                    <w:szCs w:val="28"/>
                    <w:lang w:val="de-DE" w:eastAsia="de-DE"/>
                  </w:rPr>
                  <w:drawing>
                    <wp:anchor distT="0" distB="0" distL="114300" distR="114300" simplePos="0" relativeHeight="251662336" behindDoc="0" locked="0" layoutInCell="1" allowOverlap="1" wp14:anchorId="7309B523" wp14:editId="5676E8FD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-57785</wp:posOffset>
                      </wp:positionV>
                      <wp:extent cx="1732280" cy="867410"/>
                      <wp:effectExtent l="0" t="0" r="1270" b="8890"/>
                      <wp:wrapNone/>
                      <wp:docPr id="47" name="Picture 43" descr="\\Charite.de\Centren\Partner\BIH\QUEST\BIA\4.3 Koordinierung\Marketingmaterialien\BIA-Logo\BIA_Logopaket\Screen\RGB_Color\BIA_Wortmarke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Charite.de\Centren\Partner\BIH\QUEST\BIA\4.3 Koordinierung\Marketingmaterialien\BIA-Logo\BIA_Logopaket\Screen\RGB_Color\BIA_Wortmarke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2280" cy="867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B854FC" w:rsidRPr="00FA40F1">
                  <w:rPr>
                    <w:rFonts w:eastAsia="Times" w:cs="Arial"/>
                    <w:b/>
                    <w:i/>
                    <w:sz w:val="20"/>
                    <w:szCs w:val="28"/>
                    <w:lang w:val="de-DE"/>
                  </w:rPr>
                  <w:t>igung</w:t>
                </w:r>
                <w:r w:rsidR="00AC0485" w:rsidRPr="00FA40F1">
                  <w:rPr>
                    <w:rFonts w:eastAsia="Times" w:cs="Arial"/>
                    <w:b/>
                    <w:i/>
                    <w:sz w:val="20"/>
                    <w:szCs w:val="28"/>
                    <w:lang w:val="de-DE"/>
                  </w:rPr>
                  <w:t xml:space="preserve"> über den Erhalt </w:t>
                </w:r>
                <w:r w:rsidR="00AC0485" w:rsidRPr="00FA40F1">
                  <w:rPr>
                    <w:rFonts w:eastAsia="Times" w:cs="Arial"/>
                    <w:b/>
                    <w:i/>
                    <w:sz w:val="20"/>
                    <w:szCs w:val="28"/>
                    <w:lang w:val="de-DE"/>
                  </w:rPr>
                  <w:br/>
                  <w:t>einer Haushaltsstelle</w:t>
                </w:r>
              </w:p>
              <w:p w:rsidR="00155A6B" w:rsidRPr="00E7313D" w:rsidRDefault="00155A6B" w:rsidP="00C5545B">
                <w:pPr>
                  <w:spacing w:before="0"/>
                  <w:ind w:right="-5"/>
                  <w:jc w:val="right"/>
                  <w:rPr>
                    <w:rFonts w:eastAsia="Times"/>
                    <w:b/>
                    <w:sz w:val="28"/>
                    <w:szCs w:val="28"/>
                    <w:lang w:val="de-DE"/>
                  </w:rPr>
                </w:pPr>
              </w:p>
            </w:tc>
          </w:tr>
        </w:tbl>
        <w:p w:rsidR="00F57226" w:rsidRPr="00AC0485" w:rsidRDefault="00F57226" w:rsidP="00E82FBE">
          <w:pPr>
            <w:jc w:val="left"/>
            <w:rPr>
              <w:rFonts w:cs="Arial"/>
              <w:b/>
              <w:color w:val="5F5F5F"/>
              <w:sz w:val="26"/>
              <w:szCs w:val="26"/>
              <w:lang w:val="de-DE"/>
            </w:rPr>
          </w:pPr>
        </w:p>
      </w:tc>
      <w:tc>
        <w:tcPr>
          <w:tcW w:w="148" w:type="dxa"/>
          <w:vAlign w:val="bottom"/>
        </w:tcPr>
        <w:p w:rsidR="00F57226" w:rsidRPr="00AC0485" w:rsidRDefault="00F57226" w:rsidP="00E82FBE">
          <w:pPr>
            <w:pStyle w:val="Small"/>
            <w:jc w:val="right"/>
            <w:rPr>
              <w:b/>
              <w:lang w:val="de-DE"/>
            </w:rPr>
          </w:pPr>
        </w:p>
      </w:tc>
    </w:tr>
  </w:tbl>
  <w:p w:rsidR="00F57226" w:rsidRPr="00E7313D" w:rsidRDefault="00F57226" w:rsidP="001C7D6B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D6B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5C02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2476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A20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B25"/>
    <w:rsid w:val="007A5DA7"/>
    <w:rsid w:val="007A6039"/>
    <w:rsid w:val="007A6287"/>
    <w:rsid w:val="007A6AD8"/>
    <w:rsid w:val="007A6E1D"/>
    <w:rsid w:val="007B1D14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07E6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6146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6741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13D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4970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3598"/>
    <w:rsid w:val="00F044B9"/>
    <w:rsid w:val="00F063B2"/>
    <w:rsid w:val="00F07AA2"/>
    <w:rsid w:val="00F136D0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0F1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7AE47FE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1885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Meij, Iwan</cp:lastModifiedBy>
  <cp:revision>33</cp:revision>
  <cp:lastPrinted>2016-08-15T14:16:00Z</cp:lastPrinted>
  <dcterms:created xsi:type="dcterms:W3CDTF">2016-08-15T09:10:00Z</dcterms:created>
  <dcterms:modified xsi:type="dcterms:W3CDTF">2019-02-21T14:25:00Z</dcterms:modified>
</cp:coreProperties>
</file>